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Arial" w:cs="Arial" w:eastAsia="Arial" w:hAnsi="Arial"/>
          <w:b/>
          <w:bCs/>
          <w:color w:val="1F3864"/>
          <w:spacing w:val="12"/>
          <w:sz w:val="40"/>
          <w:szCs w:val="40"/>
        </w:rPr>
        <w:t xml:space="preserve">MAYANK SAINI</w:t>
      </w:r>
    </w:p>
    <w:p>
      <w:pPr>
        <w:spacing w:after="100"/>
        <w:jc w:val="center"/>
      </w:pPr>
      <w:r>
        <w:rPr>
          <w:rFonts w:ascii="Arial" w:cs="Arial" w:eastAsia="Arial" w:hAnsi="Arial"/>
          <w:color w:val="595959"/>
          <w:sz w:val="21"/>
          <w:szCs w:val="21"/>
        </w:rPr>
        <w:t xml:space="preserve">Full-Stack Developer  |  AI-Powered SaaS Builder</w:t>
      </w:r>
    </w:p>
    <w:p>
      <w:pPr>
        <w:spacing w:after="30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9"/>
          <w:szCs w:val="19"/>
        </w:rPr>
        <w:t xml:space="preserve">Bandikui, Rajasthan, India  |  +91 63759 12011  |  </w:t>
      </w:r>
      <w:hyperlink w:history="1" r:id="rIdzok_ud1iouy0ltcc-ej5v">
        <w:r>
          <w:rPr>
            <w:rFonts w:ascii="Arial" w:cs="Arial" w:eastAsia="Arial" w:hAnsi="Arial"/>
            <w:b w:val="false"/>
            <w:bCs w:val="false"/>
            <w:color w:val="1F3864"/>
            <w:sz w:val="19"/>
            <w:szCs w:val="19"/>
          </w:rPr>
          <w:t xml:space="preserve">mayanksaraswal@gmail.com</w:t>
        </w:r>
      </w:hyperlink>
    </w:p>
    <w:p>
      <w:pPr>
        <w:pBdr>
          <w:bottom w:val="single" w:color="1F3864" w:sz="8" w:space="10"/>
        </w:pBdr>
        <w:spacing w:after="100"/>
        <w:jc w:val="center"/>
      </w:pPr>
      <w:hyperlink w:history="1" r:id="rIdurgqxujiehitvpnxtdnnb">
        <w:r>
          <w:rPr>
            <w:rFonts w:ascii="Arial" w:cs="Arial" w:eastAsia="Arial" w:hAnsi="Arial"/>
            <w:b w:val="false"/>
            <w:bCs w:val="false"/>
            <w:color w:val="1F3864"/>
            <w:sz w:val="19"/>
            <w:szCs w:val="19"/>
          </w:rPr>
          <w:t xml:space="preserve">github.com/Mayank-saraswal</w:t>
        </w:r>
      </w:hyperlink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9"/>
          <w:szCs w:val="19"/>
        </w:rPr>
        <w:t xml:space="preserve">  |  </w:t>
      </w:r>
      <w:hyperlink w:history="1" r:id="rIdim96jv-tthfrzmu5n1avp">
        <w:r>
          <w:rPr>
            <w:rFonts w:ascii="Arial" w:cs="Arial" w:eastAsia="Arial" w:hAnsi="Arial"/>
            <w:b w:val="false"/>
            <w:bCs w:val="false"/>
            <w:color w:val="1F3864"/>
            <w:sz w:val="19"/>
            <w:szCs w:val="19"/>
          </w:rPr>
          <w:t xml:space="preserve">linkedin.com/in/mayank-saini-728080308</w:t>
        </w:r>
      </w:hyperlink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9"/>
          <w:szCs w:val="19"/>
        </w:rPr>
        <w:t xml:space="preserve">  |  </w:t>
      </w:r>
      <w:hyperlink w:history="1" r:id="rIdvmn7ho-_hsm6mv4yymv1u">
        <w:r>
          <w:rPr>
            <w:rFonts w:ascii="Arial" w:cs="Arial" w:eastAsia="Arial" w:hAnsi="Arial"/>
            <w:b w:val="false"/>
            <w:bCs w:val="false"/>
            <w:color w:val="1F3864"/>
            <w:sz w:val="19"/>
            <w:szCs w:val="19"/>
          </w:rPr>
          <w:t xml:space="preserve">x.com/mayanksaraswal</w:t>
        </w:r>
      </w:hyperlink>
    </w:p>
    <w:p>
      <w:pPr>
        <w:pBdr>
          <w:bottom w:val="single" w:color="BFBFBF" w:sz="6" w:space="2"/>
        </w:pBdr>
        <w:spacing w:after="110" w:before="260"/>
      </w:pPr>
      <w:r>
        <w:rPr>
          <w:rFonts w:ascii="Arial" w:cs="Arial" w:eastAsia="Arial" w:hAnsi="Arial"/>
          <w:b/>
          <w:bCs/>
          <w:color w:val="1F3864"/>
          <w:spacing w:val="8"/>
          <w:sz w:val="22"/>
          <w:szCs w:val="22"/>
        </w:rPr>
        <w:t xml:space="preserve">SUMMARY</w:t>
      </w:r>
    </w:p>
    <w:p>
      <w:pPr>
        <w:spacing w:after="9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9"/>
          <w:szCs w:val="19"/>
        </w:rPr>
        <w:t xml:space="preserve">Full-stack developer and third-year B.Tech CSE student who has independently designed, built, and deployed three production-grade, scalable SaaS platforms — spanning AI integration, real-time systems, and multi-tenant architecture. Comfortable owning a product end-to-end: system design, database schema, backend APIs, frontend UI, testing, and cloud deployment. Looking for a remote internship to bring that same ownership to a fast-moving startup team.</w:t>
      </w:r>
    </w:p>
    <w:p>
      <w:pPr>
        <w:pBdr>
          <w:bottom w:val="single" w:color="BFBFBF" w:sz="6" w:space="2"/>
        </w:pBdr>
        <w:spacing w:after="110" w:before="260"/>
      </w:pPr>
      <w:r>
        <w:rPr>
          <w:rFonts w:ascii="Arial" w:cs="Arial" w:eastAsia="Arial" w:hAnsi="Arial"/>
          <w:b/>
          <w:bCs/>
          <w:color w:val="1F3864"/>
          <w:spacing w:val="8"/>
          <w:sz w:val="22"/>
          <w:szCs w:val="22"/>
        </w:rPr>
        <w:t xml:space="preserve">EXPERIENCE</w:t>
      </w:r>
    </w:p>
    <w:p>
      <w:pPr>
        <w:keepNext/>
        <w:tabs>
          <w:tab w:val="right" w:pos="10466"/>
        </w:tabs>
        <w:spacing w:after="30" w:before="18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9"/>
          <w:szCs w:val="19"/>
        </w:rPr>
        <w:t xml:space="preserve">Independent Full-Stack Developer</w:t>
      </w:r>
      <w:r>
        <w:rPr>
          <w:rFonts w:ascii="Arial" w:cs="Arial" w:eastAsia="Arial" w:hAnsi="Arial"/>
          <w:b w:val="false"/>
          <w:bCs w:val="false"/>
          <w:i/>
          <w:iCs/>
          <w:color w:val="1A1A1A"/>
          <w:sz w:val="19"/>
          <w:szCs w:val="19"/>
        </w:rPr>
        <w:t xml:space="preserve">  —  Self-Employed</w:t>
      </w:r>
      <w:r>
        <w:rPr>
          <w:rFonts w:ascii="Arial" w:cs="Arial" w:eastAsia="Arial" w:hAnsi="Arial"/>
          <w:i/>
          <w:iCs/>
          <w:color w:val="595959"/>
          <w:sz w:val="19"/>
          <w:szCs w:val="19"/>
        </w:rPr>
        <w:t xml:space="preserve">	Nov 2024 – Present</w:t>
      </w:r>
    </w:p>
    <w:p>
      <w:pPr>
        <w:pStyle w:val="ListParagraph"/>
        <w:keepLines/>
        <w:numPr>
          <w:ilvl w:val="0"/>
          <w:numId w:val="2"/>
        </w:numPr>
        <w:spacing w:after="7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9"/>
          <w:szCs w:val="19"/>
        </w:rPr>
        <w:t xml:space="preserve">Independently designed, built, and shipped three production-grade SaaS platforms end-to-end — architecture, schema design, backend APIs, frontend UI, and cloud deployment — with full ownership of every technical decision.</w:t>
      </w:r>
    </w:p>
    <w:p>
      <w:pPr>
        <w:pStyle w:val="ListParagraph"/>
        <w:keepLines/>
        <w:numPr>
          <w:ilvl w:val="0"/>
          <w:numId w:val="2"/>
        </w:numPr>
        <w:spacing w:after="7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9"/>
          <w:szCs w:val="19"/>
        </w:rPr>
        <w:t xml:space="preserve">Specialized in AI-integrated, real-time, multi-tenant systems on a consistent modern stack (Next.js, tRPC, PostgreSQL, Inngest); platform-specific work is detailed under Projects below.</w:t>
      </w:r>
    </w:p>
    <w:p>
      <w:pPr>
        <w:pStyle w:val="ListParagraph"/>
        <w:keepLines/>
        <w:numPr>
          <w:ilvl w:val="0"/>
          <w:numId w:val="2"/>
        </w:numPr>
        <w:spacing w:after="7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9"/>
          <w:szCs w:val="19"/>
        </w:rPr>
        <w:t xml:space="preserve">Followed iterative, Agile-style development with structured code review cycles, continuous testing and debugging, and CI-driven deployments across all three platforms.</w:t>
      </w:r>
    </w:p>
    <w:p>
      <w:pPr>
        <w:pBdr>
          <w:bottom w:val="single" w:color="BFBFBF" w:sz="6" w:space="2"/>
        </w:pBdr>
        <w:spacing w:after="110" w:before="260"/>
      </w:pPr>
      <w:r>
        <w:rPr>
          <w:rFonts w:ascii="Arial" w:cs="Arial" w:eastAsia="Arial" w:hAnsi="Arial"/>
          <w:b/>
          <w:bCs/>
          <w:color w:val="1F3864"/>
          <w:spacing w:val="8"/>
          <w:sz w:val="22"/>
          <w:szCs w:val="22"/>
        </w:rPr>
        <w:t xml:space="preserve">PROJECTS</w:t>
      </w:r>
    </w:p>
    <w:p>
      <w:pPr>
        <w:keepNext/>
        <w:tabs>
          <w:tab w:val="right" w:pos="10466"/>
        </w:tabs>
        <w:spacing w:after="30" w:before="180"/>
      </w:pPr>
      <w:r>
        <w:rPr>
          <w:rFonts w:ascii="Arial" w:cs="Arial" w:eastAsia="Arial" w:hAnsi="Arial"/>
          <w:b/>
          <w:bCs/>
          <w:i/>
          <w:iCs/>
          <w:color w:val="1A1A1A"/>
          <w:sz w:val="19"/>
          <w:szCs w:val="19"/>
        </w:rPr>
        <w:t xml:space="preserve">Hedwigs</w:t>
      </w:r>
      <w:r>
        <w:rPr>
          <w:rFonts w:ascii="Arial" w:cs="Arial" w:eastAsia="Arial" w:hAnsi="Arial"/>
          <w:b w:val="false"/>
          <w:bCs w:val="false"/>
          <w:i/>
          <w:iCs/>
          <w:color w:val="1A1A1A"/>
          <w:sz w:val="19"/>
          <w:szCs w:val="19"/>
        </w:rPr>
        <w:t xml:space="preserve">  —  Multi-Tenant AI Email Platform</w:t>
      </w:r>
      <w:r>
        <w:rPr>
          <w:rFonts w:ascii="Arial" w:cs="Arial" w:eastAsia="Arial" w:hAnsi="Arial"/>
          <w:i/>
          <w:iCs/>
          <w:color w:val="595959"/>
          <w:sz w:val="19"/>
          <w:szCs w:val="19"/>
        </w:rPr>
        <w:t xml:space="preserve">	Feb 2026 – Present</w:t>
      </w:r>
    </w:p>
    <w:p>
      <w:pPr>
        <w:keepNext/>
        <w:spacing w:after="80"/>
      </w:pPr>
      <w:hyperlink w:history="1" r:id="rIdfbcg8stkfoh7p1qfxjvxt">
        <w:r>
          <w:rPr>
            <w:rFonts w:ascii="Arial" w:cs="Arial" w:eastAsia="Arial" w:hAnsi="Arial"/>
            <w:b w:val="false"/>
            <w:bCs w:val="false"/>
            <w:color w:val="1F3864"/>
            <w:sz w:val="19"/>
            <w:szCs w:val="19"/>
          </w:rPr>
          <w:t xml:space="preserve">hedwigs.site</w:t>
        </w:r>
      </w:hyperlink>
      <w:r>
        <w:rPr>
          <w:rFonts w:ascii="Arial" w:cs="Arial" w:eastAsia="Arial" w:hAnsi="Arial"/>
          <w:b w:val="false"/>
          <w:bCs w:val="false"/>
          <w:i/>
          <w:iCs/>
          <w:color w:val="595959"/>
          <w:sz w:val="19"/>
          <w:szCs w:val="19"/>
        </w:rPr>
        <w:t xml:space="preserve">   |   Next.js, tRPC, PostgreSQL, Prisma, Inngest, pgvector, Vercel AI SDK</w:t>
      </w:r>
    </w:p>
    <w:p>
      <w:pPr>
        <w:pStyle w:val="ListParagraph"/>
        <w:keepLines/>
        <w:numPr>
          <w:ilvl w:val="0"/>
          <w:numId w:val="2"/>
        </w:numPr>
        <w:spacing w:after="7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9"/>
          <w:szCs w:val="19"/>
        </w:rPr>
        <w:t xml:space="preserve">Built an AI email platform that auto-summarizes threads, scores priority, and drafts replies matching the user’s own writing style.</w:t>
      </w:r>
    </w:p>
    <w:p>
      <w:pPr>
        <w:pStyle w:val="ListParagraph"/>
        <w:keepLines/>
        <w:numPr>
          <w:ilvl w:val="0"/>
          <w:numId w:val="2"/>
        </w:numPr>
        <w:spacing w:after="7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9"/>
          <w:szCs w:val="19"/>
        </w:rPr>
        <w:t xml:space="preserve">Architected a multi-service integration engine connecting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19"/>
          <w:szCs w:val="19"/>
        </w:rPr>
        <w:t xml:space="preserve">4 third-party platforms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9"/>
          <w:szCs w:val="19"/>
        </w:rPr>
        <w:t xml:space="preserve"> — Gmail, Slack, Jira, and Zendesk — via OAuth, with webhook ingestion processed asynchronously through Inngest.</w:t>
      </w:r>
    </w:p>
    <w:p>
      <w:pPr>
        <w:pStyle w:val="ListParagraph"/>
        <w:keepLines/>
        <w:numPr>
          <w:ilvl w:val="0"/>
          <w:numId w:val="2"/>
        </w:numPr>
        <w:spacing w:after="7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9"/>
          <w:szCs w:val="19"/>
        </w:rPr>
        <w:t xml:space="preserve">Implemented pgvector embeddings for semantic search and RAG, plus a real-time sync engine pushing live updates via Supabase Realtime with zero polling overhead.</w:t>
      </w:r>
    </w:p>
    <w:p>
      <w:pPr>
        <w:pStyle w:val="ListParagraph"/>
        <w:keepLines/>
        <w:numPr>
          <w:ilvl w:val="0"/>
          <w:numId w:val="2"/>
        </w:numPr>
        <w:spacing w:after="7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9"/>
          <w:szCs w:val="19"/>
        </w:rPr>
        <w:t xml:space="preserve">Shipped enterprise-grade features: SAML/OIDC SSO, append-only audit logs enforced by Postgres triggers, automated data-retention policies, and shared team inboxes with thread assignment.</w:t>
      </w:r>
    </w:p>
    <w:p>
      <w:pPr>
        <w:keepNext/>
        <w:tabs>
          <w:tab w:val="right" w:pos="10466"/>
        </w:tabs>
        <w:spacing w:after="30" w:before="180"/>
      </w:pPr>
      <w:r>
        <w:rPr>
          <w:rFonts w:ascii="Arial" w:cs="Arial" w:eastAsia="Arial" w:hAnsi="Arial"/>
          <w:b/>
          <w:bCs/>
          <w:i/>
          <w:iCs/>
          <w:color w:val="1A1A1A"/>
          <w:sz w:val="19"/>
          <w:szCs w:val="19"/>
        </w:rPr>
        <w:t xml:space="preserve">Moris IDE</w:t>
      </w:r>
      <w:r>
        <w:rPr>
          <w:rFonts w:ascii="Arial" w:cs="Arial" w:eastAsia="Arial" w:hAnsi="Arial"/>
          <w:b w:val="false"/>
          <w:bCs w:val="false"/>
          <w:i/>
          <w:iCs/>
          <w:color w:val="1A1A1A"/>
          <w:sz w:val="19"/>
          <w:szCs w:val="19"/>
        </w:rPr>
        <w:t xml:space="preserve">  —  Open-Source AI In-Browser Code Editor</w:t>
      </w:r>
      <w:r>
        <w:rPr>
          <w:rFonts w:ascii="Arial" w:cs="Arial" w:eastAsia="Arial" w:hAnsi="Arial"/>
          <w:i/>
          <w:iCs/>
          <w:color w:val="595959"/>
          <w:sz w:val="19"/>
          <w:szCs w:val="19"/>
        </w:rPr>
        <w:t xml:space="preserve">	Jan 2026 – Present</w:t>
      </w:r>
    </w:p>
    <w:p>
      <w:pPr>
        <w:keepNext/>
        <w:spacing w:after="80"/>
      </w:pPr>
      <w:hyperlink w:history="1" r:id="rIdk1h07xx9_o-f0ugdo2kqr">
        <w:r>
          <w:rPr>
            <w:rFonts w:ascii="Arial" w:cs="Arial" w:eastAsia="Arial" w:hAnsi="Arial"/>
            <w:b w:val="false"/>
            <w:bCs w:val="false"/>
            <w:color w:val="1F3864"/>
            <w:sz w:val="19"/>
            <w:szCs w:val="19"/>
          </w:rPr>
          <w:t xml:space="preserve">moris-ide.vercel.app</w:t>
        </w:r>
      </w:hyperlink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9"/>
          <w:szCs w:val="19"/>
        </w:rPr>
        <w:t xml:space="preserve">   |   </w:t>
      </w:r>
      <w:hyperlink w:history="1" r:id="rIdwbudfd1apvhmnyqbcjxfr">
        <w:r>
          <w:rPr>
            <w:rFonts w:ascii="Arial" w:cs="Arial" w:eastAsia="Arial" w:hAnsi="Arial"/>
            <w:b w:val="false"/>
            <w:bCs w:val="false"/>
            <w:color w:val="1F3864"/>
            <w:sz w:val="19"/>
            <w:szCs w:val="19"/>
          </w:rPr>
          <w:t xml:space="preserve">github.com/Mayank-saraswal/moris</w:t>
        </w:r>
      </w:hyperlink>
    </w:p>
    <w:p>
      <w:pPr>
        <w:pStyle w:val="ListParagraph"/>
        <w:keepLines/>
        <w:numPr>
          <w:ilvl w:val="0"/>
          <w:numId w:val="2"/>
        </w:numPr>
        <w:spacing w:after="7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9"/>
          <w:szCs w:val="19"/>
        </w:rPr>
        <w:t xml:space="preserve">Built an open-source, AI-powered in-browser IDE with an embedded coding agent and live documentation scraping.</w:t>
      </w:r>
    </w:p>
    <w:p>
      <w:pPr>
        <w:pStyle w:val="ListParagraph"/>
        <w:keepLines/>
        <w:numPr>
          <w:ilvl w:val="0"/>
          <w:numId w:val="2"/>
        </w:numPr>
        <w:spacing w:after="7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9"/>
          <w:szCs w:val="19"/>
        </w:rPr>
        <w:t xml:space="preserve">Integrated multi-model AI code suggestions across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19"/>
          <w:szCs w:val="19"/>
        </w:rPr>
        <w:t xml:space="preserve">3 providers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9"/>
          <w:szCs w:val="19"/>
        </w:rPr>
        <w:t xml:space="preserve"> via OpenRouter (GPT-4, Claude, Gemini) with inline quick-edit.</w:t>
      </w:r>
    </w:p>
    <w:p>
      <w:pPr>
        <w:pStyle w:val="ListParagraph"/>
        <w:keepLines/>
        <w:numPr>
          <w:ilvl w:val="0"/>
          <w:numId w:val="2"/>
        </w:numPr>
        <w:spacing w:after="7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9"/>
          <w:szCs w:val="19"/>
        </w:rPr>
        <w:t xml:space="preserve">Implemented sandboxed, in-browser Node.js execution using WebContainers, eliminating the need for a server-side runtime entirely.</w:t>
      </w:r>
    </w:p>
    <w:p>
      <w:pPr>
        <w:pStyle w:val="ListParagraph"/>
        <w:keepLines/>
        <w:numPr>
          <w:ilvl w:val="0"/>
          <w:numId w:val="2"/>
        </w:numPr>
        <w:spacing w:after="7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9"/>
          <w:szCs w:val="19"/>
        </w:rPr>
        <w:t xml:space="preserve">Built real-time filesystem sync with Convex, background jobs with Inngest, Clerk authentication, and Sentry-based LLM monitoring.</w:t>
      </w:r>
    </w:p>
    <w:p>
      <w:pPr>
        <w:keepNext/>
        <w:tabs>
          <w:tab w:val="right" w:pos="10466"/>
        </w:tabs>
        <w:spacing w:after="30" w:before="180"/>
      </w:pPr>
      <w:r>
        <w:rPr>
          <w:rFonts w:ascii="Arial" w:cs="Arial" w:eastAsia="Arial" w:hAnsi="Arial"/>
          <w:b/>
          <w:bCs/>
          <w:i/>
          <w:iCs/>
          <w:color w:val="1A1A1A"/>
          <w:sz w:val="19"/>
          <w:szCs w:val="19"/>
        </w:rPr>
        <w:t xml:space="preserve">NodeBase</w:t>
      </w:r>
      <w:r>
        <w:rPr>
          <w:rFonts w:ascii="Arial" w:cs="Arial" w:eastAsia="Arial" w:hAnsi="Arial"/>
          <w:b w:val="false"/>
          <w:bCs w:val="false"/>
          <w:i/>
          <w:iCs/>
          <w:color w:val="1A1A1A"/>
          <w:sz w:val="19"/>
          <w:szCs w:val="19"/>
        </w:rPr>
        <w:t xml:space="preserve">  —  Visual Workflow Automation SaaS</w:t>
      </w:r>
      <w:r>
        <w:rPr>
          <w:rFonts w:ascii="Arial" w:cs="Arial" w:eastAsia="Arial" w:hAnsi="Arial"/>
          <w:i/>
          <w:iCs/>
          <w:color w:val="595959"/>
          <w:sz w:val="19"/>
          <w:szCs w:val="19"/>
        </w:rPr>
        <w:t xml:space="preserve">	Nov 2024 – Present</w:t>
      </w:r>
    </w:p>
    <w:p>
      <w:pPr>
        <w:keepNext/>
        <w:spacing w:after="80"/>
      </w:pPr>
      <w:hyperlink w:history="1" r:id="rIdlpc28qlrxjv6o3vxm-iuc">
        <w:r>
          <w:rPr>
            <w:rFonts w:ascii="Arial" w:cs="Arial" w:eastAsia="Arial" w:hAnsi="Arial"/>
            <w:b w:val="false"/>
            <w:bCs w:val="false"/>
            <w:color w:val="1F3864"/>
            <w:sz w:val="19"/>
            <w:szCs w:val="19"/>
          </w:rPr>
          <w:t xml:space="preserve">github.com/Mayank-saraswal/n8n</w:t>
        </w:r>
      </w:hyperlink>
      <w:r>
        <w:rPr>
          <w:rFonts w:ascii="Arial" w:cs="Arial" w:eastAsia="Arial" w:hAnsi="Arial"/>
          <w:b w:val="false"/>
          <w:bCs w:val="false"/>
          <w:i/>
          <w:iCs/>
          <w:color w:val="595959"/>
          <w:sz w:val="19"/>
          <w:szCs w:val="19"/>
        </w:rPr>
        <w:t xml:space="preserve">   |   Next.js 15, React Flow, tRPC, Prisma, Neon Postgres, Inngest</w:t>
      </w:r>
    </w:p>
    <w:p>
      <w:pPr>
        <w:pStyle w:val="ListParagraph"/>
        <w:keepLines/>
        <w:numPr>
          <w:ilvl w:val="0"/>
          <w:numId w:val="2"/>
        </w:numPr>
        <w:spacing w:after="7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9"/>
          <w:szCs w:val="19"/>
        </w:rPr>
        <w:t xml:space="preserve">Developed a production-ready, n8n-inspired visual workflow automation platform with a drag-and-drop React Flow canvas.</w:t>
      </w:r>
    </w:p>
    <w:p>
      <w:pPr>
        <w:pStyle w:val="ListParagraph"/>
        <w:keepLines/>
        <w:numPr>
          <w:ilvl w:val="0"/>
          <w:numId w:val="2"/>
        </w:numPr>
        <w:spacing w:after="7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9"/>
          <w:szCs w:val="19"/>
        </w:rPr>
        <w:t xml:space="preserve">Built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19"/>
          <w:szCs w:val="19"/>
        </w:rPr>
        <w:t xml:space="preserve">3 trigger node types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9"/>
          <w:szCs w:val="19"/>
        </w:rPr>
        <w:t xml:space="preserve"> — Webhooks, Google Forms, and Stripe — plus integrations with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19"/>
          <w:szCs w:val="19"/>
        </w:rPr>
        <w:t xml:space="preserve">4 AI providers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9"/>
          <w:szCs w:val="19"/>
        </w:rPr>
        <w:t xml:space="preserve"> (OpenAI, Claude, Gemini, DeepSeek) and 3 messaging platforms (Discord, Slack, Telegram).</w:t>
      </w:r>
    </w:p>
    <w:p>
      <w:pPr>
        <w:pStyle w:val="ListParagraph"/>
        <w:keepLines/>
        <w:numPr>
          <w:ilvl w:val="0"/>
          <w:numId w:val="2"/>
        </w:numPr>
        <w:spacing w:after="7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9"/>
          <w:szCs w:val="19"/>
        </w:rPr>
        <w:t xml:space="preserve">Shipped a full SaaS stack: Polar payments, Better Auth, automated background jobs via Inngest, and CodeRabbit-reviewed CI.</w:t>
      </w:r>
    </w:p>
    <w:p>
      <w:pPr>
        <w:keepNext/>
        <w:pBdr>
          <w:bottom w:val="single" w:color="BFBFBF" w:sz="6" w:space="2"/>
        </w:pBdr>
        <w:spacing w:after="110" w:before="260"/>
      </w:pPr>
      <w:r>
        <w:rPr>
          <w:rFonts w:ascii="Arial" w:cs="Arial" w:eastAsia="Arial" w:hAnsi="Arial"/>
          <w:b/>
          <w:bCs/>
          <w:color w:val="1F3864"/>
          <w:spacing w:val="8"/>
          <w:sz w:val="22"/>
          <w:szCs w:val="22"/>
        </w:rPr>
        <w:t xml:space="preserve">TECHNICAL SKILLS</w:t>
      </w:r>
    </w:p>
    <w:p>
      <w:pPr>
        <w:keepNext/>
        <w:spacing w:after="6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9"/>
          <w:szCs w:val="19"/>
        </w:rPr>
        <w:t xml:space="preserve">Languages &amp; Frontend: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9"/>
          <w:szCs w:val="19"/>
        </w:rPr>
        <w:t xml:space="preserve">JavaScript, TypeScript, React, Next.js 15, Tailwind CSS</w:t>
      </w:r>
    </w:p>
    <w:p>
      <w:pPr>
        <w:keepNext/>
        <w:spacing w:after="6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9"/>
          <w:szCs w:val="19"/>
        </w:rPr>
        <w:t xml:space="preserve">Backend &amp; Data: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9"/>
          <w:szCs w:val="19"/>
        </w:rPr>
        <w:t xml:space="preserve">Node.js, Bun, Prisma, PostgreSQL, MongoDB, Redis, Kafka, Convex, tRPC, REST APIs, Database Design</w:t>
      </w:r>
    </w:p>
    <w:p>
      <w:pPr>
        <w:keepNext/>
        <w:spacing w:after="6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9"/>
          <w:szCs w:val="19"/>
        </w:rPr>
        <w:t xml:space="preserve">AI &amp; Real-Time: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9"/>
          <w:szCs w:val="19"/>
        </w:rPr>
        <w:t xml:space="preserve">OpenAI, Anthropic SDK, Vercel AI SDK, OpenRouter, RAG, pgvector, Inngest, Supabase Realtime, Socket.io, WebSockets</w:t>
      </w:r>
    </w:p>
    <w:p>
      <w:pPr>
        <w:keepNext/>
        <w:spacing w:after="6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9"/>
          <w:szCs w:val="19"/>
        </w:rPr>
        <w:t xml:space="preserve">Cloud &amp; DevOps: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9"/>
          <w:szCs w:val="19"/>
        </w:rPr>
        <w:t xml:space="preserve">AWS, Azure, Docker, Kubernetes, Vercel, Git, GitHub, CI/CD, Sentry, CodeRabbit</w:t>
      </w:r>
    </w:p>
    <w:p>
      <w:pPr>
        <w:keepNext/>
        <w:spacing w:after="6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9"/>
          <w:szCs w:val="19"/>
        </w:rPr>
        <w:t xml:space="preserve">Practices: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9"/>
          <w:szCs w:val="19"/>
        </w:rPr>
        <w:t xml:space="preserve">System Design, Agile Development, Scalable Architecture, Testing &amp; Debugging</w:t>
      </w:r>
    </w:p>
    <w:p>
      <w:pPr>
        <w:keepNext/>
        <w:pBdr>
          <w:bottom w:val="single" w:color="BFBFBF" w:sz="6" w:space="2"/>
        </w:pBdr>
        <w:spacing w:after="110" w:before="260"/>
      </w:pPr>
      <w:r>
        <w:rPr>
          <w:rFonts w:ascii="Arial" w:cs="Arial" w:eastAsia="Arial" w:hAnsi="Arial"/>
          <w:b/>
          <w:bCs/>
          <w:color w:val="1F3864"/>
          <w:spacing w:val="8"/>
          <w:sz w:val="22"/>
          <w:szCs w:val="22"/>
        </w:rPr>
        <w:t xml:space="preserve">EDUCATION</w:t>
      </w:r>
    </w:p>
    <w:p>
      <w:pPr>
        <w:keepNext/>
        <w:tabs>
          <w:tab w:val="right" w:pos="10466"/>
        </w:tabs>
        <w:spacing w:after="30" w:before="18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9"/>
          <w:szCs w:val="19"/>
        </w:rPr>
        <w:t xml:space="preserve">B.Tech, Computer Science &amp; Engineering</w:t>
      </w:r>
      <w:r>
        <w:rPr>
          <w:rFonts w:ascii="Arial" w:cs="Arial" w:eastAsia="Arial" w:hAnsi="Arial"/>
          <w:b w:val="false"/>
          <w:bCs w:val="false"/>
          <w:i/>
          <w:iCs/>
          <w:color w:val="595959"/>
          <w:sz w:val="19"/>
          <w:szCs w:val="19"/>
        </w:rPr>
        <w:t xml:space="preserve">	2024 – 2028 (Expected)</w:t>
      </w:r>
    </w:p>
    <w:p>
      <w:pPr>
        <w:spacing w:after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9"/>
          <w:szCs w:val="19"/>
        </w:rPr>
        <w:t xml:space="preserve">Global Institute of Technology, Jaipur — Rajasthan Technical University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20" w:hanging="200"/>
      </w:pPr>
      <w:rPr>
        <w:rFonts w:ascii="Arial" w:cs="Arial" w:eastAsia="Arial" w:hAnsi="Arial"/>
        <w:color w:val="1A1A1A"/>
        <w:sz w:val="19"/>
        <w:szCs w:val="19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ok_ud1iouy0ltcc-ej5v" Type="http://schemas.openxmlformats.org/officeDocument/2006/relationships/hyperlink" Target="mailto:mayanksaraswal@gmail.com" TargetMode="External"/><Relationship Id="rIdurgqxujiehitvpnxtdnnb" Type="http://schemas.openxmlformats.org/officeDocument/2006/relationships/hyperlink" Target="https://github.com/Mayank-saraswal" TargetMode="External"/><Relationship Id="rIdim96jv-tthfrzmu5n1avp" Type="http://schemas.openxmlformats.org/officeDocument/2006/relationships/hyperlink" Target="https://www.linkedin.com/in/mayank-saini-728080308" TargetMode="External"/><Relationship Id="rIdvmn7ho-_hsm6mv4yymv1u" Type="http://schemas.openxmlformats.org/officeDocument/2006/relationships/hyperlink" Target="https://x.com/mayanksaraswal" TargetMode="External"/><Relationship Id="rIdfbcg8stkfoh7p1qfxjvxt" Type="http://schemas.openxmlformats.org/officeDocument/2006/relationships/hyperlink" Target="https://hedwigs.site" TargetMode="External"/><Relationship Id="rIdk1h07xx9_o-f0ugdo2kqr" Type="http://schemas.openxmlformats.org/officeDocument/2006/relationships/hyperlink" Target="https://moris-ide.vercel.app" TargetMode="External"/><Relationship Id="rIdwbudfd1apvhmnyqbcjxfr" Type="http://schemas.openxmlformats.org/officeDocument/2006/relationships/hyperlink" Target="https://github.com/Mayank-saraswal/moris" TargetMode="External"/><Relationship Id="rIdlpc28qlrxjv6o3vxm-iuc" Type="http://schemas.openxmlformats.org/officeDocument/2006/relationships/hyperlink" Target="https://github.com/Mayank-saraswal/n8n" TargetMode="External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2026-07-01T09:44:27.424Z</dcterms:created>
  <dcterms:modified xsi:type="dcterms:W3CDTF">2026-07-01T09:44:27.424Z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